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6E2" w:rsidRPr="00C855BD" w:rsidRDefault="009C46E2" w:rsidP="009C46E2">
      <w:pPr>
        <w:pStyle w:val="a4"/>
        <w:jc w:val="center"/>
        <w:rPr>
          <w:rFonts w:ascii="Arial" w:hAnsi="Arial" w:cs="Arial"/>
          <w:b/>
          <w:sz w:val="20"/>
          <w:szCs w:val="20"/>
        </w:rPr>
      </w:pPr>
      <w:r w:rsidRPr="00C855BD">
        <w:rPr>
          <w:rFonts w:ascii="Arial" w:hAnsi="Arial" w:cs="Arial"/>
          <w:b/>
          <w:sz w:val="20"/>
          <w:szCs w:val="20"/>
        </w:rPr>
        <w:t>ТЕРРИТОРИАЛЬНЫЙ ОРГАН ФЕДЕРАЛЬНОЙ СЛУЖБЫ</w:t>
      </w:r>
    </w:p>
    <w:p w:rsidR="009C46E2" w:rsidRPr="00C855BD" w:rsidRDefault="009C46E2" w:rsidP="009C46E2">
      <w:pPr>
        <w:pStyle w:val="a4"/>
        <w:jc w:val="center"/>
        <w:rPr>
          <w:rFonts w:ascii="Arial" w:hAnsi="Arial" w:cs="Arial"/>
          <w:b/>
          <w:sz w:val="20"/>
          <w:szCs w:val="20"/>
        </w:rPr>
      </w:pPr>
      <w:r w:rsidRPr="00C855BD">
        <w:rPr>
          <w:rFonts w:ascii="Arial" w:hAnsi="Arial" w:cs="Arial"/>
          <w:b/>
          <w:sz w:val="20"/>
          <w:szCs w:val="20"/>
        </w:rPr>
        <w:t xml:space="preserve">ГОСУДАРСТВЕННОЙ СТАТИСТИКИ ПО </w:t>
      </w:r>
      <w:r>
        <w:rPr>
          <w:rFonts w:ascii="Arial" w:hAnsi="Arial" w:cs="Arial"/>
          <w:b/>
          <w:sz w:val="20"/>
          <w:szCs w:val="20"/>
        </w:rPr>
        <w:t>ЧЕЧЕНСКОЙ РЕСПУБЛИКЕ (ЧЕЧЕН</w:t>
      </w:r>
      <w:r w:rsidRPr="00C855BD">
        <w:rPr>
          <w:rFonts w:ascii="Arial" w:hAnsi="Arial" w:cs="Arial"/>
          <w:b/>
          <w:sz w:val="20"/>
          <w:szCs w:val="20"/>
        </w:rPr>
        <w:t>СТАТ)</w:t>
      </w:r>
    </w:p>
    <w:p w:rsidR="009C46E2" w:rsidRPr="0040652B" w:rsidRDefault="009C46E2" w:rsidP="009C46E2">
      <w:pPr>
        <w:pStyle w:val="a4"/>
        <w:jc w:val="center"/>
        <w:rPr>
          <w:rFonts w:ascii="Arial" w:hAnsi="Arial" w:cs="Arial"/>
          <w:b/>
          <w:sz w:val="20"/>
          <w:szCs w:val="20"/>
        </w:rPr>
      </w:pPr>
      <w:r w:rsidRPr="00B80643">
        <w:rPr>
          <w:rFonts w:ascii="Helvetica" w:hAnsi="Helvetica" w:cs="Helvetica"/>
          <w:b/>
          <w:color w:val="444444"/>
          <w:sz w:val="20"/>
          <w:szCs w:val="20"/>
        </w:rPr>
        <w:t>364037</w:t>
      </w:r>
      <w:r w:rsidRPr="0040652B">
        <w:rPr>
          <w:rFonts w:ascii="Arial" w:hAnsi="Arial" w:cs="Arial"/>
          <w:b/>
          <w:sz w:val="20"/>
          <w:szCs w:val="20"/>
        </w:rPr>
        <w:t xml:space="preserve">, г. </w:t>
      </w:r>
      <w:r>
        <w:rPr>
          <w:rFonts w:ascii="Arial" w:hAnsi="Arial" w:cs="Arial"/>
          <w:b/>
          <w:sz w:val="20"/>
          <w:szCs w:val="20"/>
        </w:rPr>
        <w:t>Грозный</w:t>
      </w:r>
      <w:r w:rsidRPr="0040652B">
        <w:rPr>
          <w:rFonts w:ascii="Arial" w:hAnsi="Arial" w:cs="Arial"/>
          <w:b/>
          <w:sz w:val="20"/>
          <w:szCs w:val="20"/>
        </w:rPr>
        <w:t xml:space="preserve">, ул. </w:t>
      </w:r>
      <w:proofErr w:type="gramStart"/>
      <w:r>
        <w:rPr>
          <w:rFonts w:ascii="Arial" w:hAnsi="Arial" w:cs="Arial"/>
          <w:b/>
          <w:sz w:val="20"/>
          <w:szCs w:val="20"/>
        </w:rPr>
        <w:t>Киевская</w:t>
      </w:r>
      <w:proofErr w:type="gramEnd"/>
      <w:r w:rsidRPr="0040652B">
        <w:rPr>
          <w:rFonts w:ascii="Arial" w:hAnsi="Arial" w:cs="Arial"/>
          <w:b/>
          <w:sz w:val="20"/>
          <w:szCs w:val="20"/>
        </w:rPr>
        <w:t>, д. 5</w:t>
      </w:r>
      <w:r>
        <w:rPr>
          <w:rFonts w:ascii="Arial" w:hAnsi="Arial" w:cs="Arial"/>
          <w:b/>
          <w:sz w:val="20"/>
          <w:szCs w:val="20"/>
        </w:rPr>
        <w:t>3</w:t>
      </w:r>
      <w:r w:rsidRPr="0040652B">
        <w:rPr>
          <w:rFonts w:ascii="Arial" w:hAnsi="Arial" w:cs="Arial"/>
          <w:b/>
          <w:sz w:val="20"/>
          <w:szCs w:val="20"/>
        </w:rPr>
        <w:t>, тел.</w:t>
      </w:r>
      <w:r>
        <w:rPr>
          <w:rFonts w:ascii="Arial" w:hAnsi="Arial" w:cs="Arial"/>
          <w:b/>
          <w:sz w:val="20"/>
          <w:szCs w:val="20"/>
        </w:rPr>
        <w:t>/</w:t>
      </w:r>
      <w:r w:rsidRPr="00B80643">
        <w:rPr>
          <w:rFonts w:ascii="Arial" w:hAnsi="Arial" w:cs="Arial"/>
          <w:b/>
          <w:sz w:val="20"/>
          <w:szCs w:val="20"/>
        </w:rPr>
        <w:t>факс</w:t>
      </w:r>
      <w:r w:rsidRPr="00B80643">
        <w:rPr>
          <w:rStyle w:val="apple-converted-space"/>
          <w:rFonts w:ascii="Helvetica" w:hAnsi="Helvetica" w:cs="Helvetica"/>
          <w:color w:val="444444"/>
          <w:sz w:val="13"/>
          <w:szCs w:val="13"/>
        </w:rPr>
        <w:t> </w:t>
      </w:r>
      <w:r w:rsidRPr="00B80643">
        <w:rPr>
          <w:rFonts w:ascii="Helvetica" w:hAnsi="Helvetica" w:cs="Helvetica"/>
          <w:b/>
          <w:color w:val="444444"/>
          <w:sz w:val="18"/>
          <w:szCs w:val="18"/>
        </w:rPr>
        <w:t>8(8712) 21-22-29; 21-22-34</w:t>
      </w:r>
    </w:p>
    <w:p w:rsidR="009C46E2" w:rsidRPr="0047328B" w:rsidRDefault="008B5EEB" w:rsidP="009C46E2">
      <w:pPr>
        <w:pStyle w:val="a4"/>
        <w:jc w:val="center"/>
        <w:rPr>
          <w:rFonts w:ascii="Arial" w:hAnsi="Arial" w:cs="Arial"/>
          <w:b/>
          <w:sz w:val="20"/>
          <w:szCs w:val="20"/>
        </w:rPr>
      </w:pPr>
      <w:hyperlink r:id="rId6" w:history="1">
        <w:r w:rsidR="009C46E2" w:rsidRPr="00942D96">
          <w:rPr>
            <w:rStyle w:val="a3"/>
            <w:rFonts w:ascii="Arial" w:hAnsi="Arial" w:cs="Arial"/>
            <w:b/>
            <w:sz w:val="20"/>
            <w:szCs w:val="20"/>
            <w:lang w:val="en-US"/>
          </w:rPr>
          <w:t>http</w:t>
        </w:r>
        <w:r w:rsidR="009C46E2" w:rsidRPr="0047328B">
          <w:rPr>
            <w:rStyle w:val="a3"/>
            <w:rFonts w:ascii="Arial" w:hAnsi="Arial" w:cs="Arial"/>
            <w:b/>
            <w:sz w:val="20"/>
            <w:szCs w:val="20"/>
          </w:rPr>
          <w:t>://</w:t>
        </w:r>
        <w:r w:rsidR="009C46E2" w:rsidRPr="00942D96">
          <w:rPr>
            <w:rStyle w:val="a3"/>
            <w:rFonts w:ascii="Arial" w:hAnsi="Arial" w:cs="Arial"/>
            <w:b/>
            <w:sz w:val="20"/>
            <w:szCs w:val="20"/>
            <w:lang w:val="en-US"/>
          </w:rPr>
          <w:t>chechenstat</w:t>
        </w:r>
        <w:r w:rsidR="009C46E2" w:rsidRPr="0047328B">
          <w:rPr>
            <w:rStyle w:val="a3"/>
            <w:rFonts w:ascii="Arial" w:hAnsi="Arial" w:cs="Arial"/>
            <w:b/>
            <w:sz w:val="20"/>
            <w:szCs w:val="20"/>
          </w:rPr>
          <w:t>.</w:t>
        </w:r>
        <w:r w:rsidR="009C46E2" w:rsidRPr="00942D96">
          <w:rPr>
            <w:rStyle w:val="a3"/>
            <w:rFonts w:ascii="Arial" w:hAnsi="Arial" w:cs="Arial"/>
            <w:b/>
            <w:sz w:val="20"/>
            <w:szCs w:val="20"/>
            <w:lang w:val="en-US"/>
          </w:rPr>
          <w:t>gks</w:t>
        </w:r>
        <w:r w:rsidR="009C46E2" w:rsidRPr="0047328B">
          <w:rPr>
            <w:rStyle w:val="a3"/>
            <w:rFonts w:ascii="Arial" w:hAnsi="Arial" w:cs="Arial"/>
            <w:b/>
            <w:sz w:val="20"/>
            <w:szCs w:val="20"/>
          </w:rPr>
          <w:t>.</w:t>
        </w:r>
        <w:r w:rsidR="009C46E2" w:rsidRPr="00942D96">
          <w:rPr>
            <w:rStyle w:val="a3"/>
            <w:rFonts w:ascii="Arial" w:hAnsi="Arial" w:cs="Arial"/>
            <w:b/>
            <w:sz w:val="20"/>
            <w:szCs w:val="20"/>
            <w:lang w:val="en-US"/>
          </w:rPr>
          <w:t>ru</w:t>
        </w:r>
      </w:hyperlink>
      <w:r w:rsidR="009C46E2" w:rsidRPr="0047328B">
        <w:rPr>
          <w:rFonts w:ascii="Arial" w:hAnsi="Arial" w:cs="Arial"/>
          <w:b/>
          <w:sz w:val="20"/>
          <w:szCs w:val="20"/>
        </w:rPr>
        <w:t xml:space="preserve">; </w:t>
      </w:r>
      <w:r w:rsidR="009C46E2">
        <w:rPr>
          <w:rFonts w:ascii="Arial" w:hAnsi="Arial" w:cs="Arial"/>
          <w:b/>
          <w:sz w:val="20"/>
          <w:szCs w:val="20"/>
          <w:lang w:val="en-US"/>
        </w:rPr>
        <w:t>chechenstat</w:t>
      </w:r>
      <w:r w:rsidR="009C46E2" w:rsidRPr="0047328B">
        <w:rPr>
          <w:rFonts w:ascii="Arial" w:hAnsi="Arial" w:cs="Arial"/>
          <w:b/>
          <w:sz w:val="20"/>
          <w:szCs w:val="20"/>
        </w:rPr>
        <w:t>@</w:t>
      </w:r>
      <w:r w:rsidR="009C46E2">
        <w:rPr>
          <w:rFonts w:ascii="Arial" w:hAnsi="Arial" w:cs="Arial"/>
          <w:b/>
          <w:sz w:val="20"/>
          <w:szCs w:val="20"/>
          <w:lang w:val="en-US"/>
        </w:rPr>
        <w:t>mail</w:t>
      </w:r>
      <w:r w:rsidR="009C46E2" w:rsidRPr="0047328B">
        <w:rPr>
          <w:rFonts w:ascii="Arial" w:hAnsi="Arial" w:cs="Arial"/>
          <w:b/>
          <w:sz w:val="20"/>
          <w:szCs w:val="20"/>
        </w:rPr>
        <w:t>.</w:t>
      </w:r>
      <w:r w:rsidR="009C46E2" w:rsidRPr="0040652B">
        <w:rPr>
          <w:rFonts w:ascii="Arial" w:hAnsi="Arial" w:cs="Arial"/>
          <w:b/>
          <w:sz w:val="20"/>
          <w:szCs w:val="20"/>
          <w:lang w:val="en-US"/>
        </w:rPr>
        <w:t>ru</w:t>
      </w:r>
    </w:p>
    <w:p w:rsidR="009C46E2" w:rsidRDefault="009C46E2" w:rsidP="009C46E2">
      <w:pPr>
        <w:pStyle w:val="a4"/>
        <w:jc w:val="center"/>
        <w:rPr>
          <w:b/>
          <w:sz w:val="24"/>
        </w:rPr>
      </w:pPr>
      <w:r>
        <w:rPr>
          <w:b/>
          <w:sz w:val="24"/>
        </w:rPr>
        <w:t>‗‗‗‗‗‗‗‗‗‗‗‗‗‗‗‗‗‗‗‗‗‗‗‗‗‗‗‗‗‗‗‗‗‗‗‗‗‗‗‗‗‗‗‗‗‗‗‗‗‗‗‗‗‗‗‗‗‗‗‗‗‗‗‗‗‗‗‗‗‗‗‗‗‗‗‗‗</w:t>
      </w:r>
    </w:p>
    <w:p w:rsidR="009C46E2" w:rsidRPr="00D7037F" w:rsidRDefault="009C46E2" w:rsidP="009C46E2">
      <w:pPr>
        <w:pStyle w:val="a4"/>
        <w:jc w:val="center"/>
        <w:rPr>
          <w:rFonts w:ascii="Arial" w:hAnsi="Arial" w:cs="Arial"/>
          <w:sz w:val="16"/>
          <w:szCs w:val="16"/>
        </w:rPr>
      </w:pPr>
    </w:p>
    <w:p w:rsidR="009C46E2" w:rsidRPr="003042FC" w:rsidRDefault="00646C25" w:rsidP="009C46E2">
      <w:pPr>
        <w:jc w:val="center"/>
        <w:rPr>
          <w:sz w:val="28"/>
          <w:szCs w:val="28"/>
        </w:rPr>
      </w:pPr>
      <w:r>
        <w:rPr>
          <w:b/>
        </w:rPr>
        <w:t>2</w:t>
      </w:r>
      <w:r w:rsidRPr="00AF6399">
        <w:rPr>
          <w:b/>
        </w:rPr>
        <w:t>9</w:t>
      </w:r>
      <w:r w:rsidR="009C46E2">
        <w:rPr>
          <w:b/>
        </w:rPr>
        <w:t xml:space="preserve"> НОЯБРЯ 202</w:t>
      </w:r>
      <w:r w:rsidR="009C46E2" w:rsidRPr="00EC3449">
        <w:rPr>
          <w:b/>
        </w:rPr>
        <w:t>2</w:t>
      </w:r>
      <w:r w:rsidR="009C46E2" w:rsidRPr="003042FC">
        <w:rPr>
          <w:b/>
        </w:rPr>
        <w:t xml:space="preserve">                                                                                                            ПРЕСС-РЕЛИЗ                                                                                     </w:t>
      </w:r>
    </w:p>
    <w:p w:rsidR="00433FB8" w:rsidRDefault="00433FB8" w:rsidP="007A301F">
      <w:pPr>
        <w:rPr>
          <w:rFonts w:ascii="Times New Roman" w:hAnsi="Times New Roman" w:cs="Times New Roman"/>
          <w:b/>
          <w:sz w:val="32"/>
          <w:szCs w:val="24"/>
        </w:rPr>
      </w:pPr>
    </w:p>
    <w:p w:rsidR="00866632" w:rsidRDefault="00433FB8" w:rsidP="00433FB8">
      <w:pPr>
        <w:jc w:val="center"/>
        <w:rPr>
          <w:rFonts w:ascii="Times New Roman" w:hAnsi="Times New Roman" w:cs="Times New Roman"/>
          <w:b/>
          <w:sz w:val="32"/>
          <w:szCs w:val="24"/>
        </w:rPr>
      </w:pPr>
      <w:bookmarkStart w:id="0" w:name="_GoBack"/>
      <w:r w:rsidRPr="00433FB8">
        <w:rPr>
          <w:rFonts w:ascii="Times New Roman" w:hAnsi="Times New Roman" w:cs="Times New Roman"/>
          <w:b/>
          <w:sz w:val="32"/>
          <w:szCs w:val="24"/>
        </w:rPr>
        <w:t xml:space="preserve">К </w:t>
      </w:r>
      <w:r w:rsidR="00C57942">
        <w:rPr>
          <w:rFonts w:ascii="Times New Roman" w:hAnsi="Times New Roman" w:cs="Times New Roman"/>
          <w:b/>
          <w:sz w:val="32"/>
          <w:szCs w:val="24"/>
        </w:rPr>
        <w:t>100-летию</w:t>
      </w:r>
      <w:r w:rsidRPr="00433FB8">
        <w:rPr>
          <w:rFonts w:ascii="Times New Roman" w:hAnsi="Times New Roman" w:cs="Times New Roman"/>
          <w:b/>
          <w:sz w:val="32"/>
          <w:szCs w:val="24"/>
        </w:rPr>
        <w:t xml:space="preserve"> со дня образования Чеченской Республики</w:t>
      </w:r>
    </w:p>
    <w:bookmarkEnd w:id="0"/>
    <w:p w:rsidR="00AF6399" w:rsidRDefault="00AF6399" w:rsidP="00AF6399">
      <w:pPr>
        <w:spacing w:after="0"/>
        <w:ind w:firstLine="708"/>
        <w:jc w:val="both"/>
        <w:rPr>
          <w:rFonts w:ascii="Times New Roman" w:hAnsi="Times New Roman" w:cs="Times New Roman"/>
          <w:sz w:val="24"/>
          <w:szCs w:val="24"/>
        </w:rPr>
      </w:pPr>
    </w:p>
    <w:p w:rsidR="00866632" w:rsidRPr="00C57942" w:rsidRDefault="00FC7508" w:rsidP="00AF6399">
      <w:pPr>
        <w:spacing w:after="0"/>
        <w:ind w:firstLine="708"/>
        <w:jc w:val="both"/>
        <w:rPr>
          <w:rFonts w:ascii="Times New Roman" w:hAnsi="Times New Roman" w:cs="Times New Roman"/>
          <w:sz w:val="24"/>
          <w:szCs w:val="24"/>
        </w:rPr>
      </w:pPr>
      <w:r w:rsidRPr="009C46E2">
        <w:rPr>
          <w:rFonts w:ascii="Times New Roman" w:hAnsi="Times New Roman" w:cs="Times New Roman"/>
          <w:sz w:val="24"/>
          <w:szCs w:val="24"/>
        </w:rPr>
        <w:t xml:space="preserve">Чеченская Республика - </w:t>
      </w:r>
      <w:r w:rsidR="00866632" w:rsidRPr="009C46E2">
        <w:rPr>
          <w:rFonts w:ascii="Times New Roman" w:hAnsi="Times New Roman" w:cs="Times New Roman"/>
          <w:sz w:val="24"/>
          <w:szCs w:val="24"/>
        </w:rPr>
        <w:t>од</w:t>
      </w:r>
      <w:r w:rsidRPr="009C46E2">
        <w:rPr>
          <w:rFonts w:ascii="Times New Roman" w:hAnsi="Times New Roman" w:cs="Times New Roman"/>
          <w:sz w:val="24"/>
          <w:szCs w:val="24"/>
        </w:rPr>
        <w:t>и</w:t>
      </w:r>
      <w:r w:rsidR="00866632" w:rsidRPr="009C46E2">
        <w:rPr>
          <w:rFonts w:ascii="Times New Roman" w:hAnsi="Times New Roman" w:cs="Times New Roman"/>
          <w:sz w:val="24"/>
          <w:szCs w:val="24"/>
        </w:rPr>
        <w:t xml:space="preserve">н из самых динамично развивающихся субъектов страны с многообразием промышленных производств, современным агропромышленным комплексом. Это крупнейший научный, образовательный, культурный и спортивный центр на Северном Кавказе. Из года в год открываются новые объекты культуры, претворяются в жизнь самые </w:t>
      </w:r>
      <w:proofErr w:type="gramStart"/>
      <w:r w:rsidR="00866632" w:rsidRPr="009C46E2">
        <w:rPr>
          <w:rFonts w:ascii="Times New Roman" w:hAnsi="Times New Roman" w:cs="Times New Roman"/>
          <w:sz w:val="24"/>
          <w:szCs w:val="24"/>
        </w:rPr>
        <w:t>амбициозные</w:t>
      </w:r>
      <w:proofErr w:type="gramEnd"/>
      <w:r w:rsidR="00866632" w:rsidRPr="009C46E2">
        <w:rPr>
          <w:rFonts w:ascii="Times New Roman" w:hAnsi="Times New Roman" w:cs="Times New Roman"/>
          <w:sz w:val="24"/>
          <w:szCs w:val="24"/>
        </w:rPr>
        <w:t xml:space="preserve"> проекты на международном и межрегиональном уровнях. </w:t>
      </w:r>
    </w:p>
    <w:p w:rsidR="00866632" w:rsidRPr="00646C25" w:rsidRDefault="00866632" w:rsidP="00240700">
      <w:pPr>
        <w:spacing w:after="0"/>
        <w:ind w:firstLine="708"/>
        <w:jc w:val="both"/>
        <w:rPr>
          <w:rFonts w:ascii="Times New Roman" w:hAnsi="Times New Roman" w:cs="Times New Roman"/>
          <w:sz w:val="24"/>
          <w:szCs w:val="24"/>
        </w:rPr>
      </w:pPr>
      <w:r w:rsidRPr="009C46E2">
        <w:rPr>
          <w:rFonts w:ascii="Times New Roman" w:hAnsi="Times New Roman" w:cs="Times New Roman"/>
          <w:sz w:val="24"/>
          <w:szCs w:val="24"/>
        </w:rPr>
        <w:t xml:space="preserve">Численность населения </w:t>
      </w:r>
      <w:r w:rsidR="00AF6399">
        <w:rPr>
          <w:rFonts w:ascii="Times New Roman" w:hAnsi="Times New Roman" w:cs="Times New Roman"/>
          <w:sz w:val="24"/>
          <w:szCs w:val="24"/>
        </w:rPr>
        <w:t xml:space="preserve">Чеченской Республики </w:t>
      </w:r>
      <w:r w:rsidRPr="009C46E2">
        <w:rPr>
          <w:rFonts w:ascii="Times New Roman" w:hAnsi="Times New Roman" w:cs="Times New Roman"/>
          <w:sz w:val="24"/>
          <w:szCs w:val="24"/>
        </w:rPr>
        <w:t>на 1 января 2022 года составляла</w:t>
      </w:r>
      <w:r w:rsidR="00AF6399">
        <w:rPr>
          <w:rFonts w:ascii="Times New Roman" w:hAnsi="Times New Roman" w:cs="Times New Roman"/>
          <w:sz w:val="24"/>
          <w:szCs w:val="24"/>
        </w:rPr>
        <w:t xml:space="preserve"> </w:t>
      </w:r>
      <w:r w:rsidRPr="009C46E2">
        <w:rPr>
          <w:rFonts w:ascii="Times New Roman" w:hAnsi="Times New Roman" w:cs="Times New Roman"/>
          <w:sz w:val="24"/>
          <w:szCs w:val="24"/>
        </w:rPr>
        <w:t xml:space="preserve">1516,4 тыс. человек (1% населения России). На территории республики проживает (по переписи 2010г.) более 90 национальностей. Коренная национальность - чеченцы (95,1%). </w:t>
      </w:r>
      <w:proofErr w:type="gramStart"/>
      <w:r w:rsidRPr="009C46E2">
        <w:rPr>
          <w:rFonts w:ascii="Times New Roman" w:hAnsi="Times New Roman" w:cs="Times New Roman"/>
          <w:sz w:val="24"/>
          <w:szCs w:val="24"/>
        </w:rPr>
        <w:t>Здесь живут также русские (1,9%), (кумыки (1,0%), аварцы (0,4%), ногайцы (0,3%), ингуши (0,1%), лезгины (0,1%), татары (0,1%), турки (0,1%) и другие.</w:t>
      </w:r>
      <w:proofErr w:type="gramEnd"/>
      <w:r w:rsidRPr="009C46E2">
        <w:rPr>
          <w:rFonts w:ascii="Times New Roman" w:hAnsi="Times New Roman" w:cs="Times New Roman"/>
          <w:sz w:val="24"/>
          <w:szCs w:val="24"/>
        </w:rPr>
        <w:t xml:space="preserve"> Средний возраст населения 29,4 года. </w:t>
      </w:r>
    </w:p>
    <w:p w:rsidR="00866632" w:rsidRPr="009C46E2" w:rsidRDefault="00866632" w:rsidP="00240700">
      <w:pPr>
        <w:spacing w:after="0"/>
        <w:ind w:firstLine="708"/>
        <w:jc w:val="both"/>
        <w:rPr>
          <w:rFonts w:ascii="Times New Roman" w:hAnsi="Times New Roman" w:cs="Times New Roman"/>
          <w:sz w:val="24"/>
          <w:szCs w:val="24"/>
        </w:rPr>
      </w:pPr>
      <w:r w:rsidRPr="009C46E2">
        <w:rPr>
          <w:rFonts w:ascii="Times New Roman" w:hAnsi="Times New Roman" w:cs="Times New Roman"/>
          <w:sz w:val="24"/>
          <w:szCs w:val="24"/>
        </w:rPr>
        <w:t xml:space="preserve">Всего в республике 15 муниципальных районов и 2 городских округа. </w:t>
      </w:r>
    </w:p>
    <w:p w:rsidR="00866632" w:rsidRPr="00646C25" w:rsidRDefault="00866632" w:rsidP="00240700">
      <w:pPr>
        <w:spacing w:after="0"/>
        <w:ind w:firstLine="708"/>
        <w:jc w:val="both"/>
        <w:rPr>
          <w:rFonts w:ascii="Times New Roman" w:hAnsi="Times New Roman" w:cs="Times New Roman"/>
          <w:sz w:val="24"/>
          <w:szCs w:val="24"/>
        </w:rPr>
      </w:pPr>
      <w:r w:rsidRPr="009C46E2">
        <w:rPr>
          <w:rFonts w:ascii="Times New Roman" w:hAnsi="Times New Roman" w:cs="Times New Roman"/>
          <w:sz w:val="24"/>
          <w:szCs w:val="24"/>
        </w:rPr>
        <w:t>Чеченская Республика славится своей архитектурой, музеями, театрами и библиотеками. Статистические цифры свидетельствуют о растущем с каждым годом интересе жителей нашего региона к культурным мероприятиям, к своему культурному наследию.</w:t>
      </w:r>
    </w:p>
    <w:p w:rsidR="00866632" w:rsidRPr="009C46E2" w:rsidRDefault="00866632" w:rsidP="00240700">
      <w:pPr>
        <w:spacing w:after="0"/>
        <w:ind w:firstLine="708"/>
        <w:jc w:val="both"/>
        <w:rPr>
          <w:rFonts w:ascii="Times New Roman" w:hAnsi="Times New Roman" w:cs="Times New Roman"/>
          <w:sz w:val="24"/>
          <w:szCs w:val="24"/>
        </w:rPr>
      </w:pPr>
      <w:r w:rsidRPr="009C46E2">
        <w:rPr>
          <w:rFonts w:ascii="Times New Roman" w:hAnsi="Times New Roman" w:cs="Times New Roman"/>
          <w:sz w:val="24"/>
          <w:szCs w:val="24"/>
        </w:rPr>
        <w:t xml:space="preserve">Бесценная сокровищница Чечни - это 7 музеев различной тематики и направленности, каждый год их посещают более 360 тысяч жителей и гостей нашего региона. </w:t>
      </w:r>
    </w:p>
    <w:p w:rsidR="00866632" w:rsidRPr="00646C25" w:rsidRDefault="00866632" w:rsidP="00240700">
      <w:pPr>
        <w:spacing w:after="0"/>
        <w:ind w:firstLine="708"/>
        <w:jc w:val="both"/>
        <w:rPr>
          <w:rFonts w:ascii="Times New Roman" w:hAnsi="Times New Roman" w:cs="Times New Roman"/>
          <w:sz w:val="24"/>
          <w:szCs w:val="24"/>
        </w:rPr>
      </w:pPr>
      <w:r w:rsidRPr="009C46E2">
        <w:rPr>
          <w:rFonts w:ascii="Times New Roman" w:hAnsi="Times New Roman" w:cs="Times New Roman"/>
          <w:sz w:val="24"/>
          <w:szCs w:val="24"/>
        </w:rPr>
        <w:t xml:space="preserve">Театральное искусство представлено 6 профессиональными театрами. Интерес к сценическому искусству в настоящее время возрос - число посещений на протяжении последних лет увеличивается. </w:t>
      </w:r>
    </w:p>
    <w:p w:rsidR="00866632" w:rsidRPr="009C46E2" w:rsidRDefault="00866632" w:rsidP="00240700">
      <w:pPr>
        <w:spacing w:after="0"/>
        <w:ind w:firstLine="708"/>
        <w:jc w:val="both"/>
        <w:rPr>
          <w:rFonts w:ascii="Times New Roman" w:hAnsi="Times New Roman" w:cs="Times New Roman"/>
          <w:sz w:val="24"/>
          <w:szCs w:val="24"/>
        </w:rPr>
      </w:pPr>
      <w:r w:rsidRPr="009C46E2">
        <w:rPr>
          <w:rFonts w:ascii="Times New Roman" w:hAnsi="Times New Roman" w:cs="Times New Roman"/>
          <w:sz w:val="24"/>
          <w:szCs w:val="24"/>
        </w:rPr>
        <w:t xml:space="preserve">Важное место в информационном обслуживании населения занимают библиотеки, их в республике 263, с каждым годом они осовремениваются: оборудуются персональными компьютерами, подключенными к сети Интернет, получает широкое распространение перевод документов библиотечного фонда в электронную форму. </w:t>
      </w:r>
    </w:p>
    <w:p w:rsidR="00866632" w:rsidRPr="00646C25" w:rsidRDefault="00866632" w:rsidP="00240700">
      <w:pPr>
        <w:spacing w:after="0"/>
        <w:ind w:firstLine="708"/>
        <w:jc w:val="both"/>
        <w:rPr>
          <w:rFonts w:ascii="Times New Roman" w:hAnsi="Times New Roman" w:cs="Times New Roman"/>
          <w:sz w:val="24"/>
          <w:szCs w:val="24"/>
        </w:rPr>
      </w:pPr>
      <w:r w:rsidRPr="009C46E2">
        <w:rPr>
          <w:rFonts w:ascii="Times New Roman" w:hAnsi="Times New Roman" w:cs="Times New Roman"/>
          <w:sz w:val="24"/>
          <w:szCs w:val="24"/>
        </w:rPr>
        <w:t xml:space="preserve">Чеченская Республика входит в число ведущих спортивных регионов России. Свой высокий статус чеченские спортсмены регулярно подтверждают на мировых первенствах, чемпионатах, Олимпийских играх, прославляя Россию на международной спортивной арене. </w:t>
      </w:r>
    </w:p>
    <w:p w:rsidR="00866632" w:rsidRPr="00646C25" w:rsidRDefault="00866632" w:rsidP="00240700">
      <w:pPr>
        <w:spacing w:after="0"/>
        <w:ind w:firstLine="708"/>
        <w:jc w:val="both"/>
        <w:rPr>
          <w:rFonts w:ascii="Times New Roman" w:hAnsi="Times New Roman" w:cs="Times New Roman"/>
          <w:sz w:val="24"/>
          <w:szCs w:val="24"/>
        </w:rPr>
      </w:pPr>
      <w:r w:rsidRPr="009C46E2">
        <w:rPr>
          <w:rFonts w:ascii="Times New Roman" w:hAnsi="Times New Roman" w:cs="Times New Roman"/>
          <w:sz w:val="24"/>
          <w:szCs w:val="24"/>
        </w:rPr>
        <w:t xml:space="preserve">Одним из признаков обновления нашего региона являются новостройки. В 2021 году ввод жилья составил более 1,0 млн. квадратных метров. Возросла обеспеченность жильем, и теперь в среднем на одного жителя Чечни приходится 20,4 кв. метра общей площади. С каждым годом растет и уровень благоустройства жилищного фонда республики. </w:t>
      </w:r>
    </w:p>
    <w:p w:rsidR="00866632" w:rsidRPr="00646C25" w:rsidRDefault="00866632" w:rsidP="00240700">
      <w:pPr>
        <w:spacing w:after="0"/>
        <w:ind w:firstLine="708"/>
        <w:jc w:val="both"/>
        <w:rPr>
          <w:rFonts w:ascii="Times New Roman" w:hAnsi="Times New Roman" w:cs="Times New Roman"/>
          <w:sz w:val="24"/>
          <w:szCs w:val="24"/>
        </w:rPr>
      </w:pPr>
      <w:r w:rsidRPr="009C46E2">
        <w:rPr>
          <w:rFonts w:ascii="Times New Roman" w:hAnsi="Times New Roman" w:cs="Times New Roman"/>
          <w:sz w:val="24"/>
          <w:szCs w:val="24"/>
        </w:rPr>
        <w:lastRenderedPageBreak/>
        <w:t xml:space="preserve">Наш регион постоянно развивается, и для этого есть ресурсный потенциал - и природный, и производственный, но главное - есть человеческий потенциал, ведь Чечня издревле славилась хлеборобами и овощеводами, строителями, учителями, писателями и учеными, актерами и музыкантами. Чеченские традиции живут и приумножаются и в наше время. </w:t>
      </w:r>
    </w:p>
    <w:p w:rsidR="00866632" w:rsidRPr="00646C25" w:rsidRDefault="00866632" w:rsidP="00240700">
      <w:pPr>
        <w:spacing w:after="0"/>
        <w:ind w:firstLine="708"/>
        <w:jc w:val="both"/>
        <w:rPr>
          <w:rFonts w:ascii="Times New Roman" w:hAnsi="Times New Roman" w:cs="Times New Roman"/>
          <w:sz w:val="24"/>
          <w:szCs w:val="24"/>
        </w:rPr>
      </w:pPr>
      <w:r w:rsidRPr="009C46E2">
        <w:rPr>
          <w:rFonts w:ascii="Times New Roman" w:hAnsi="Times New Roman" w:cs="Times New Roman"/>
          <w:sz w:val="24"/>
          <w:szCs w:val="24"/>
        </w:rPr>
        <w:t xml:space="preserve">Всего в экономике республики занято 539 тысяч работников самых разных направлений и специальностей. Почти 117 тысяч человек составляет отряд аграриев Чечни, в промышленности трудится более 50 тысяч человек, несколько больше насчитывают ряды строителей - более 70 тысяч человек, растущие потребности в перевозках грузов и населения, в предоставлении услуг связи обеспечивают более 30 тысяч работников. Значительные трудовые ресурсы направлены на развитие социальной сферы: в образовании, в здравоохранении и предоставлении социальных услуг заняты соответственно более 80 и 35 тысяч специалистов. </w:t>
      </w:r>
    </w:p>
    <w:p w:rsidR="00866632" w:rsidRPr="009C46E2" w:rsidRDefault="00866632" w:rsidP="00240700">
      <w:pPr>
        <w:spacing w:after="0"/>
        <w:ind w:firstLine="708"/>
        <w:jc w:val="both"/>
        <w:rPr>
          <w:rFonts w:ascii="Times New Roman" w:hAnsi="Times New Roman" w:cs="Times New Roman"/>
          <w:sz w:val="24"/>
          <w:szCs w:val="24"/>
        </w:rPr>
      </w:pPr>
      <w:r w:rsidRPr="009C46E2">
        <w:rPr>
          <w:rFonts w:ascii="Times New Roman" w:hAnsi="Times New Roman" w:cs="Times New Roman"/>
          <w:sz w:val="24"/>
          <w:szCs w:val="24"/>
        </w:rPr>
        <w:t xml:space="preserve">Развитие экономики во многом определяется наличием грамотных специалистов, подготовку, которых обеспечивают 4 ВУЗа и 37 профессиональных образовательных организаций республики по подготовке специалистов среднего звена. </w:t>
      </w:r>
    </w:p>
    <w:p w:rsidR="00866632" w:rsidRPr="009C46E2" w:rsidRDefault="00866632" w:rsidP="00240700">
      <w:pPr>
        <w:spacing w:after="0"/>
        <w:ind w:firstLine="708"/>
        <w:jc w:val="both"/>
        <w:rPr>
          <w:rFonts w:ascii="Times New Roman" w:hAnsi="Times New Roman" w:cs="Times New Roman"/>
          <w:sz w:val="24"/>
          <w:szCs w:val="24"/>
        </w:rPr>
      </w:pPr>
      <w:r w:rsidRPr="009C46E2">
        <w:rPr>
          <w:rFonts w:ascii="Times New Roman" w:hAnsi="Times New Roman" w:cs="Times New Roman"/>
          <w:sz w:val="24"/>
          <w:szCs w:val="24"/>
        </w:rPr>
        <w:t xml:space="preserve">Внушителен потенциал здравоохранения республики - это 42 больницы и 89 амбулаторно-поликлинических организаций, материально-техническая база которых постоянно укрепляется новым современным оборудованием, появляются новые поликлиники и больницы. </w:t>
      </w:r>
    </w:p>
    <w:p w:rsidR="00433FB8" w:rsidRPr="009C46E2" w:rsidRDefault="00866632" w:rsidP="00240700">
      <w:pPr>
        <w:spacing w:after="0"/>
        <w:ind w:firstLine="708"/>
        <w:jc w:val="both"/>
        <w:rPr>
          <w:rFonts w:ascii="Times New Roman" w:hAnsi="Times New Roman" w:cs="Times New Roman"/>
          <w:sz w:val="24"/>
          <w:szCs w:val="24"/>
        </w:rPr>
      </w:pPr>
      <w:r w:rsidRPr="009C46E2">
        <w:rPr>
          <w:rFonts w:ascii="Times New Roman" w:hAnsi="Times New Roman" w:cs="Times New Roman"/>
          <w:sz w:val="24"/>
          <w:szCs w:val="24"/>
        </w:rPr>
        <w:t xml:space="preserve">Основным преимуществом региона, наряду с </w:t>
      </w:r>
      <w:proofErr w:type="spellStart"/>
      <w:r w:rsidRPr="009C46E2">
        <w:rPr>
          <w:rFonts w:ascii="Times New Roman" w:hAnsi="Times New Roman" w:cs="Times New Roman"/>
          <w:sz w:val="24"/>
          <w:szCs w:val="24"/>
        </w:rPr>
        <w:t>природно</w:t>
      </w:r>
      <w:proofErr w:type="spellEnd"/>
      <w:r w:rsidRPr="009C46E2">
        <w:rPr>
          <w:rFonts w:ascii="Times New Roman" w:hAnsi="Times New Roman" w:cs="Times New Roman"/>
          <w:sz w:val="24"/>
          <w:szCs w:val="24"/>
        </w:rPr>
        <w:t xml:space="preserve"> - ресурсным потенциалом, является и достаточно высокий уровень экономики. </w:t>
      </w:r>
    </w:p>
    <w:p w:rsidR="00433FB8" w:rsidRPr="009C46E2" w:rsidRDefault="00866632" w:rsidP="00240700">
      <w:pPr>
        <w:spacing w:after="0"/>
        <w:ind w:firstLine="708"/>
        <w:jc w:val="both"/>
        <w:rPr>
          <w:rFonts w:ascii="Times New Roman" w:hAnsi="Times New Roman" w:cs="Times New Roman"/>
          <w:sz w:val="24"/>
          <w:szCs w:val="24"/>
        </w:rPr>
      </w:pPr>
      <w:r w:rsidRPr="009C46E2">
        <w:rPr>
          <w:rFonts w:ascii="Times New Roman" w:hAnsi="Times New Roman" w:cs="Times New Roman"/>
          <w:sz w:val="24"/>
          <w:szCs w:val="24"/>
        </w:rPr>
        <w:t xml:space="preserve">В структуре производимого валового регионального продукта Чеченской Республики, на сегодняшний день широко представлены такие сферы деятельности, как сельское хозяйство, торговля, строительство, промышленность, транспорт и связь, а также прочие услуги, формируемые в сфере здравоохранения, образования, операций с недвижимым имуществом и т.д. По итогам 2020 года объем валового регионального продукта в регионе составил более 254 млрд. рублей. </w:t>
      </w:r>
    </w:p>
    <w:p w:rsidR="00433FB8" w:rsidRPr="00646C25" w:rsidRDefault="00866632" w:rsidP="00240700">
      <w:pPr>
        <w:spacing w:after="0"/>
        <w:ind w:firstLine="708"/>
        <w:jc w:val="both"/>
        <w:rPr>
          <w:rFonts w:ascii="Times New Roman" w:hAnsi="Times New Roman" w:cs="Times New Roman"/>
          <w:sz w:val="24"/>
          <w:szCs w:val="24"/>
        </w:rPr>
      </w:pPr>
      <w:r w:rsidRPr="009C46E2">
        <w:rPr>
          <w:rFonts w:ascii="Times New Roman" w:hAnsi="Times New Roman" w:cs="Times New Roman"/>
          <w:sz w:val="24"/>
          <w:szCs w:val="24"/>
        </w:rPr>
        <w:t xml:space="preserve">Основой чеченской экономики является сельское хозяйство. </w:t>
      </w:r>
      <w:proofErr w:type="gramStart"/>
      <w:r w:rsidRPr="009C46E2">
        <w:rPr>
          <w:rFonts w:ascii="Times New Roman" w:hAnsi="Times New Roman" w:cs="Times New Roman"/>
          <w:sz w:val="24"/>
          <w:szCs w:val="24"/>
        </w:rPr>
        <w:t xml:space="preserve">За 2021 год на полях республики собрано до 500 тысяч тонн зерна, овощей около 90 тысяч тонн, картофеля более 40 тысяч тонн, произведено 294 тыс. тонн молока, 120 млн. штук яиц, более 20 тыс. тонн скота и птицы на убой (в убойном в весе). </w:t>
      </w:r>
      <w:proofErr w:type="gramEnd"/>
    </w:p>
    <w:p w:rsidR="00433FB8" w:rsidRPr="00646C25" w:rsidRDefault="00866632" w:rsidP="00240700">
      <w:pPr>
        <w:spacing w:after="0"/>
        <w:ind w:firstLine="708"/>
        <w:jc w:val="both"/>
        <w:rPr>
          <w:rFonts w:ascii="Times New Roman" w:hAnsi="Times New Roman" w:cs="Times New Roman"/>
          <w:sz w:val="24"/>
          <w:szCs w:val="24"/>
        </w:rPr>
      </w:pPr>
      <w:r w:rsidRPr="009C46E2">
        <w:rPr>
          <w:rFonts w:ascii="Times New Roman" w:hAnsi="Times New Roman" w:cs="Times New Roman"/>
          <w:sz w:val="24"/>
          <w:szCs w:val="24"/>
        </w:rPr>
        <w:t xml:space="preserve">Одним из драйверов экономического роста являются инвестиции, и создание благоприятных условий для их привлечения входит в число первоочередных задач региональных властей. В 2021 году использовано инвестиций в основной капитал 84 млрд. рублей, наблюдается самый высокий рост за последние годы. </w:t>
      </w:r>
    </w:p>
    <w:p w:rsidR="00433FB8" w:rsidRPr="009C46E2" w:rsidRDefault="00866632" w:rsidP="00240700">
      <w:pPr>
        <w:spacing w:after="0"/>
        <w:ind w:firstLine="708"/>
        <w:jc w:val="both"/>
        <w:rPr>
          <w:rFonts w:ascii="Times New Roman" w:hAnsi="Times New Roman" w:cs="Times New Roman"/>
          <w:sz w:val="24"/>
          <w:szCs w:val="24"/>
        </w:rPr>
      </w:pPr>
      <w:r w:rsidRPr="009C46E2">
        <w:rPr>
          <w:rFonts w:ascii="Times New Roman" w:hAnsi="Times New Roman" w:cs="Times New Roman"/>
          <w:sz w:val="24"/>
          <w:szCs w:val="24"/>
        </w:rPr>
        <w:t xml:space="preserve">В современных условиях важное место в обеспечении стабильности функционирования экономики принадлежит малым формам хозяйствования, наибольший интерес для них представляет сфера торговли, операции с недвижимым имуществом, предоставление транспортных услуг, вместе с тем ряд малых предприятий занимается выпуском промышленной продукции и строительством. </w:t>
      </w:r>
    </w:p>
    <w:p w:rsidR="00433FB8" w:rsidRPr="009C46E2" w:rsidRDefault="00866632" w:rsidP="00240700">
      <w:pPr>
        <w:spacing w:after="0"/>
        <w:ind w:firstLine="708"/>
        <w:jc w:val="both"/>
        <w:rPr>
          <w:rFonts w:ascii="Times New Roman" w:hAnsi="Times New Roman" w:cs="Times New Roman"/>
          <w:sz w:val="24"/>
          <w:szCs w:val="24"/>
        </w:rPr>
      </w:pPr>
      <w:r w:rsidRPr="009C46E2">
        <w:rPr>
          <w:rFonts w:ascii="Times New Roman" w:hAnsi="Times New Roman" w:cs="Times New Roman"/>
          <w:sz w:val="24"/>
          <w:szCs w:val="24"/>
        </w:rPr>
        <w:t>Регион развивается, ставятся новые задачи, решение которых будет способствовать улучшению качества нашей жизни, процветанию Чеченской Республики</w:t>
      </w:r>
      <w:r w:rsidR="00433FB8" w:rsidRPr="009C46E2">
        <w:rPr>
          <w:rFonts w:ascii="Times New Roman" w:hAnsi="Times New Roman" w:cs="Times New Roman"/>
          <w:sz w:val="24"/>
          <w:szCs w:val="24"/>
        </w:rPr>
        <w:t>.</w:t>
      </w:r>
      <w:r w:rsidRPr="009C46E2">
        <w:rPr>
          <w:rFonts w:ascii="Times New Roman" w:hAnsi="Times New Roman" w:cs="Times New Roman"/>
          <w:sz w:val="24"/>
          <w:szCs w:val="24"/>
        </w:rPr>
        <w:t xml:space="preserve"> </w:t>
      </w:r>
    </w:p>
    <w:p w:rsidR="00433FB8" w:rsidRPr="009C46E2" w:rsidRDefault="00866632" w:rsidP="00240700">
      <w:pPr>
        <w:spacing w:after="0"/>
        <w:ind w:firstLine="708"/>
        <w:jc w:val="both"/>
        <w:rPr>
          <w:rFonts w:ascii="Times New Roman" w:hAnsi="Times New Roman" w:cs="Times New Roman"/>
          <w:sz w:val="24"/>
          <w:szCs w:val="24"/>
        </w:rPr>
      </w:pPr>
      <w:r w:rsidRPr="009C46E2">
        <w:rPr>
          <w:rFonts w:ascii="Times New Roman" w:hAnsi="Times New Roman" w:cs="Times New Roman"/>
          <w:sz w:val="24"/>
          <w:szCs w:val="24"/>
        </w:rPr>
        <w:t>Свое 100-летие Чеченская Республика встречает</w:t>
      </w:r>
      <w:r w:rsidR="001A49A1" w:rsidRPr="009C46E2">
        <w:rPr>
          <w:rFonts w:ascii="Times New Roman" w:hAnsi="Times New Roman" w:cs="Times New Roman"/>
          <w:sz w:val="24"/>
          <w:szCs w:val="24"/>
        </w:rPr>
        <w:t>,</w:t>
      </w:r>
      <w:r w:rsidRPr="009C46E2">
        <w:rPr>
          <w:rFonts w:ascii="Times New Roman" w:hAnsi="Times New Roman" w:cs="Times New Roman"/>
          <w:sz w:val="24"/>
          <w:szCs w:val="24"/>
        </w:rPr>
        <w:t xml:space="preserve"> являясь одним из самых успешных, благополучных, безопасных и динамично развивающихся регионов страны. </w:t>
      </w:r>
    </w:p>
    <w:p w:rsidR="00C57942" w:rsidRDefault="00C57942" w:rsidP="00240700">
      <w:pPr>
        <w:spacing w:after="0"/>
        <w:ind w:firstLine="708"/>
        <w:jc w:val="both"/>
        <w:rPr>
          <w:rFonts w:ascii="Times New Roman" w:hAnsi="Times New Roman" w:cs="Times New Roman"/>
          <w:sz w:val="24"/>
          <w:szCs w:val="24"/>
        </w:rPr>
      </w:pPr>
    </w:p>
    <w:p w:rsidR="00C57942" w:rsidRPr="00C57942" w:rsidRDefault="00C57942" w:rsidP="00C57942">
      <w:pPr>
        <w:spacing w:after="0"/>
        <w:ind w:firstLine="708"/>
        <w:jc w:val="both"/>
        <w:rPr>
          <w:rFonts w:ascii="Times New Roman" w:hAnsi="Times New Roman" w:cs="Times New Roman"/>
          <w:sz w:val="24"/>
          <w:szCs w:val="24"/>
        </w:rPr>
      </w:pPr>
      <w:r w:rsidRPr="00C57942">
        <w:rPr>
          <w:rFonts w:ascii="Times New Roman" w:hAnsi="Times New Roman" w:cs="Times New Roman"/>
          <w:sz w:val="24"/>
          <w:szCs w:val="24"/>
        </w:rPr>
        <w:lastRenderedPageBreak/>
        <w:t xml:space="preserve">Особый </w:t>
      </w:r>
      <w:r w:rsidRPr="00C57942">
        <w:rPr>
          <w:rFonts w:ascii="Times New Roman" w:hAnsi="Times New Roman" w:cs="Times New Roman"/>
          <w:sz w:val="24"/>
          <w:szCs w:val="24"/>
        </w:rPr>
        <w:t xml:space="preserve">вклад в развитие </w:t>
      </w:r>
      <w:r w:rsidRPr="00C57942">
        <w:rPr>
          <w:rFonts w:ascii="Times New Roman" w:hAnsi="Times New Roman" w:cs="Times New Roman"/>
          <w:sz w:val="24"/>
          <w:szCs w:val="24"/>
        </w:rPr>
        <w:t xml:space="preserve">Чеченской Республики </w:t>
      </w:r>
      <w:r w:rsidRPr="00C57942">
        <w:rPr>
          <w:rFonts w:ascii="Times New Roman" w:hAnsi="Times New Roman" w:cs="Times New Roman"/>
          <w:sz w:val="24"/>
          <w:szCs w:val="24"/>
        </w:rPr>
        <w:t>внёс</w:t>
      </w:r>
      <w:r w:rsidRPr="00C57942">
        <w:rPr>
          <w:rFonts w:ascii="Times New Roman" w:hAnsi="Times New Roman" w:cs="Times New Roman"/>
          <w:sz w:val="24"/>
          <w:szCs w:val="24"/>
        </w:rPr>
        <w:t xml:space="preserve"> Первый</w:t>
      </w:r>
      <w:r>
        <w:rPr>
          <w:rFonts w:ascii="Times New Roman" w:hAnsi="Times New Roman" w:cs="Times New Roman"/>
          <w:sz w:val="24"/>
          <w:szCs w:val="24"/>
        </w:rPr>
        <w:t xml:space="preserve"> </w:t>
      </w:r>
      <w:r w:rsidRPr="00C57942">
        <w:rPr>
          <w:rFonts w:ascii="Times New Roman" w:hAnsi="Times New Roman" w:cs="Times New Roman"/>
          <w:sz w:val="24"/>
          <w:szCs w:val="24"/>
        </w:rPr>
        <w:t>Президент Чеченской Республики, Ге</w:t>
      </w:r>
      <w:r>
        <w:rPr>
          <w:rFonts w:ascii="Times New Roman" w:hAnsi="Times New Roman" w:cs="Times New Roman"/>
          <w:sz w:val="24"/>
          <w:szCs w:val="24"/>
        </w:rPr>
        <w:t>рой России Ахмат-Хаджи Кадыров.</w:t>
      </w:r>
      <w:r w:rsidRPr="00C57942">
        <w:rPr>
          <w:rFonts w:ascii="Times New Roman" w:hAnsi="Times New Roman" w:cs="Times New Roman"/>
          <w:sz w:val="24"/>
          <w:szCs w:val="24"/>
        </w:rPr>
        <w:t xml:space="preserve"> Его идеи и мечты претворились в жизнь благодаря эффективной политике Главы Чеченской Республики Рамзана </w:t>
      </w:r>
      <w:proofErr w:type="spellStart"/>
      <w:r w:rsidRPr="00C57942">
        <w:rPr>
          <w:rFonts w:ascii="Times New Roman" w:hAnsi="Times New Roman" w:cs="Times New Roman"/>
          <w:sz w:val="24"/>
          <w:szCs w:val="24"/>
        </w:rPr>
        <w:t>Ахматовича</w:t>
      </w:r>
      <w:proofErr w:type="spellEnd"/>
      <w:r w:rsidRPr="00C57942">
        <w:rPr>
          <w:rFonts w:ascii="Times New Roman" w:hAnsi="Times New Roman" w:cs="Times New Roman"/>
          <w:sz w:val="24"/>
          <w:szCs w:val="24"/>
        </w:rPr>
        <w:t xml:space="preserve"> Кадырова. </w:t>
      </w:r>
    </w:p>
    <w:p w:rsidR="00866632" w:rsidRDefault="00866632" w:rsidP="00240700">
      <w:pPr>
        <w:spacing w:after="0"/>
        <w:ind w:firstLine="708"/>
        <w:jc w:val="both"/>
        <w:rPr>
          <w:rFonts w:ascii="Times New Roman" w:hAnsi="Times New Roman" w:cs="Times New Roman"/>
          <w:sz w:val="24"/>
          <w:szCs w:val="24"/>
        </w:rPr>
      </w:pPr>
      <w:r w:rsidRPr="009C46E2">
        <w:rPr>
          <w:rFonts w:ascii="Times New Roman" w:hAnsi="Times New Roman" w:cs="Times New Roman"/>
          <w:sz w:val="24"/>
          <w:szCs w:val="24"/>
        </w:rPr>
        <w:t xml:space="preserve">«Мы гордимся нашими достижениями, но и не должны забывать, какой немыслимо большой ценой мы достигли этой победы. Нет народа в мире, который за 100 лет прошел бы столько лишений, разных тяжких испытаний и трагедий. Сегодня мы всему миру доказали, что умеем жить, трудиться и развиваться. Нынешнее поколение чеченцев сумело превратить республику в опорный регион нашего государства. Благодаря отваге, мужеству, труду и любви к родной земле истинных сыновей и дочерей нашего народа, мы занимаем лидирующие позиции по целому ряду направлений, находимся в авангарде защитников Отечества, стоим в первых рядах позитивных преобразований в экономике, спорте, культуре, образовании, во всей социальной сфере в целом. И так отныне должно быть всегда», — отметил Глава Чеченской Республики, Герой России Рамзан </w:t>
      </w:r>
      <w:proofErr w:type="spellStart"/>
      <w:r w:rsidRPr="009C46E2">
        <w:rPr>
          <w:rFonts w:ascii="Times New Roman" w:hAnsi="Times New Roman" w:cs="Times New Roman"/>
          <w:sz w:val="24"/>
          <w:szCs w:val="24"/>
        </w:rPr>
        <w:t>Ахматович</w:t>
      </w:r>
      <w:proofErr w:type="spellEnd"/>
      <w:r w:rsidRPr="009C46E2">
        <w:rPr>
          <w:rFonts w:ascii="Times New Roman" w:hAnsi="Times New Roman" w:cs="Times New Roman"/>
          <w:sz w:val="24"/>
          <w:szCs w:val="24"/>
        </w:rPr>
        <w:t xml:space="preserve"> Кадыров в своем поздравлении со 100-летием государственности республики.</w:t>
      </w:r>
    </w:p>
    <w:p w:rsidR="009C46E2" w:rsidRDefault="009C46E2" w:rsidP="009C46E2">
      <w:pPr>
        <w:tabs>
          <w:tab w:val="left" w:pos="1014"/>
        </w:tabs>
        <w:spacing w:after="0" w:line="240" w:lineRule="auto"/>
        <w:ind w:right="-148"/>
        <w:jc w:val="both"/>
        <w:rPr>
          <w:rFonts w:ascii="Times New Roman" w:hAnsi="Times New Roman"/>
          <w:color w:val="000000"/>
          <w:sz w:val="26"/>
          <w:szCs w:val="26"/>
        </w:rPr>
      </w:pPr>
    </w:p>
    <w:p w:rsidR="009C46E2" w:rsidRPr="00A7243A" w:rsidRDefault="009C46E2" w:rsidP="009C46E2">
      <w:pPr>
        <w:tabs>
          <w:tab w:val="left" w:pos="1014"/>
        </w:tabs>
        <w:spacing w:after="0" w:line="240" w:lineRule="auto"/>
        <w:ind w:right="-148"/>
        <w:jc w:val="both"/>
        <w:rPr>
          <w:rFonts w:ascii="Times New Roman" w:hAnsi="Times New Roman"/>
          <w:color w:val="000000"/>
          <w:sz w:val="26"/>
          <w:szCs w:val="26"/>
        </w:rPr>
      </w:pPr>
    </w:p>
    <w:p w:rsidR="009C46E2" w:rsidRDefault="009C46E2" w:rsidP="009C46E2">
      <w:pPr>
        <w:tabs>
          <w:tab w:val="left" w:pos="1014"/>
        </w:tabs>
        <w:spacing w:after="0" w:line="240" w:lineRule="auto"/>
        <w:ind w:right="-148"/>
        <w:jc w:val="both"/>
        <w:rPr>
          <w:rFonts w:ascii="Times New Roman" w:hAnsi="Times New Roman"/>
          <w:color w:val="000000"/>
          <w:sz w:val="26"/>
          <w:szCs w:val="26"/>
        </w:rPr>
      </w:pPr>
    </w:p>
    <w:p w:rsidR="00AF6399" w:rsidRDefault="00AF6399" w:rsidP="009C46E2">
      <w:pPr>
        <w:tabs>
          <w:tab w:val="left" w:pos="1014"/>
        </w:tabs>
        <w:spacing w:after="0" w:line="240" w:lineRule="auto"/>
        <w:ind w:right="-148"/>
        <w:jc w:val="both"/>
        <w:rPr>
          <w:rFonts w:ascii="Times New Roman" w:hAnsi="Times New Roman"/>
          <w:color w:val="000000"/>
          <w:sz w:val="26"/>
          <w:szCs w:val="26"/>
        </w:rPr>
      </w:pPr>
    </w:p>
    <w:p w:rsidR="00AF6399" w:rsidRDefault="00AF6399" w:rsidP="009C46E2">
      <w:pPr>
        <w:tabs>
          <w:tab w:val="left" w:pos="1014"/>
        </w:tabs>
        <w:spacing w:after="0" w:line="240" w:lineRule="auto"/>
        <w:ind w:right="-148"/>
        <w:jc w:val="both"/>
        <w:rPr>
          <w:rFonts w:ascii="Times New Roman" w:hAnsi="Times New Roman"/>
          <w:color w:val="000000"/>
          <w:sz w:val="26"/>
          <w:szCs w:val="26"/>
        </w:rPr>
      </w:pPr>
    </w:p>
    <w:p w:rsidR="00AF6399" w:rsidRDefault="00AF6399" w:rsidP="009C46E2">
      <w:pPr>
        <w:tabs>
          <w:tab w:val="left" w:pos="1014"/>
        </w:tabs>
        <w:spacing w:after="0" w:line="240" w:lineRule="auto"/>
        <w:ind w:right="-148"/>
        <w:jc w:val="both"/>
        <w:rPr>
          <w:rFonts w:ascii="Times New Roman" w:hAnsi="Times New Roman"/>
          <w:color w:val="000000"/>
          <w:sz w:val="26"/>
          <w:szCs w:val="26"/>
        </w:rPr>
      </w:pPr>
    </w:p>
    <w:p w:rsidR="00AF6399" w:rsidRDefault="00AF6399" w:rsidP="009C46E2">
      <w:pPr>
        <w:tabs>
          <w:tab w:val="left" w:pos="1014"/>
        </w:tabs>
        <w:spacing w:after="0" w:line="240" w:lineRule="auto"/>
        <w:ind w:right="-148"/>
        <w:jc w:val="both"/>
        <w:rPr>
          <w:rFonts w:ascii="Times New Roman" w:hAnsi="Times New Roman"/>
          <w:color w:val="000000"/>
          <w:sz w:val="26"/>
          <w:szCs w:val="26"/>
        </w:rPr>
      </w:pPr>
    </w:p>
    <w:p w:rsidR="00AF6399" w:rsidRDefault="00AF6399" w:rsidP="009C46E2">
      <w:pPr>
        <w:tabs>
          <w:tab w:val="left" w:pos="1014"/>
        </w:tabs>
        <w:spacing w:after="0" w:line="240" w:lineRule="auto"/>
        <w:ind w:right="-148"/>
        <w:jc w:val="both"/>
        <w:rPr>
          <w:rFonts w:ascii="Times New Roman" w:hAnsi="Times New Roman"/>
          <w:color w:val="000000"/>
          <w:sz w:val="26"/>
          <w:szCs w:val="26"/>
        </w:rPr>
      </w:pPr>
    </w:p>
    <w:p w:rsidR="00AF6399" w:rsidRDefault="00AF6399" w:rsidP="009C46E2">
      <w:pPr>
        <w:tabs>
          <w:tab w:val="left" w:pos="1014"/>
        </w:tabs>
        <w:spacing w:after="0" w:line="240" w:lineRule="auto"/>
        <w:ind w:right="-148"/>
        <w:jc w:val="both"/>
        <w:rPr>
          <w:rFonts w:ascii="Times New Roman" w:hAnsi="Times New Roman"/>
          <w:color w:val="000000"/>
          <w:sz w:val="26"/>
          <w:szCs w:val="26"/>
        </w:rPr>
      </w:pPr>
    </w:p>
    <w:p w:rsidR="00AF6399" w:rsidRDefault="00AF6399" w:rsidP="009C46E2">
      <w:pPr>
        <w:tabs>
          <w:tab w:val="left" w:pos="1014"/>
        </w:tabs>
        <w:spacing w:after="0" w:line="240" w:lineRule="auto"/>
        <w:ind w:right="-148"/>
        <w:jc w:val="both"/>
        <w:rPr>
          <w:rFonts w:ascii="Times New Roman" w:hAnsi="Times New Roman"/>
          <w:color w:val="000000"/>
          <w:sz w:val="26"/>
          <w:szCs w:val="26"/>
        </w:rPr>
      </w:pPr>
    </w:p>
    <w:p w:rsidR="00AF6399" w:rsidRDefault="00AF6399" w:rsidP="009C46E2">
      <w:pPr>
        <w:tabs>
          <w:tab w:val="left" w:pos="1014"/>
        </w:tabs>
        <w:spacing w:after="0" w:line="240" w:lineRule="auto"/>
        <w:ind w:right="-148"/>
        <w:jc w:val="both"/>
        <w:rPr>
          <w:rFonts w:ascii="Times New Roman" w:hAnsi="Times New Roman"/>
          <w:color w:val="000000"/>
          <w:sz w:val="26"/>
          <w:szCs w:val="26"/>
        </w:rPr>
      </w:pPr>
    </w:p>
    <w:p w:rsidR="00AF6399" w:rsidRDefault="00AF6399" w:rsidP="009C46E2">
      <w:pPr>
        <w:tabs>
          <w:tab w:val="left" w:pos="1014"/>
        </w:tabs>
        <w:spacing w:after="0" w:line="240" w:lineRule="auto"/>
        <w:ind w:right="-148"/>
        <w:jc w:val="both"/>
        <w:rPr>
          <w:rFonts w:ascii="Times New Roman" w:hAnsi="Times New Roman"/>
          <w:color w:val="000000"/>
          <w:sz w:val="26"/>
          <w:szCs w:val="26"/>
        </w:rPr>
      </w:pPr>
    </w:p>
    <w:p w:rsidR="00AF6399" w:rsidRDefault="00AF6399" w:rsidP="009C46E2">
      <w:pPr>
        <w:tabs>
          <w:tab w:val="left" w:pos="1014"/>
        </w:tabs>
        <w:spacing w:after="0" w:line="240" w:lineRule="auto"/>
        <w:ind w:right="-148"/>
        <w:jc w:val="both"/>
        <w:rPr>
          <w:rFonts w:ascii="Times New Roman" w:hAnsi="Times New Roman"/>
          <w:color w:val="000000"/>
          <w:sz w:val="26"/>
          <w:szCs w:val="26"/>
        </w:rPr>
      </w:pPr>
    </w:p>
    <w:p w:rsidR="00AF6399" w:rsidRDefault="00AF6399" w:rsidP="009C46E2">
      <w:pPr>
        <w:tabs>
          <w:tab w:val="left" w:pos="1014"/>
        </w:tabs>
        <w:spacing w:after="0" w:line="240" w:lineRule="auto"/>
        <w:ind w:right="-148"/>
        <w:jc w:val="both"/>
        <w:rPr>
          <w:rFonts w:ascii="Times New Roman" w:hAnsi="Times New Roman"/>
          <w:color w:val="000000"/>
          <w:sz w:val="26"/>
          <w:szCs w:val="26"/>
        </w:rPr>
      </w:pPr>
    </w:p>
    <w:p w:rsidR="00AF6399" w:rsidRDefault="00AF6399" w:rsidP="009C46E2">
      <w:pPr>
        <w:tabs>
          <w:tab w:val="left" w:pos="1014"/>
        </w:tabs>
        <w:spacing w:after="0" w:line="240" w:lineRule="auto"/>
        <w:ind w:right="-148"/>
        <w:jc w:val="both"/>
        <w:rPr>
          <w:rFonts w:ascii="Times New Roman" w:hAnsi="Times New Roman"/>
          <w:color w:val="000000"/>
          <w:sz w:val="26"/>
          <w:szCs w:val="26"/>
        </w:rPr>
      </w:pPr>
    </w:p>
    <w:p w:rsidR="00AF6399" w:rsidRDefault="00AF6399" w:rsidP="009C46E2">
      <w:pPr>
        <w:tabs>
          <w:tab w:val="left" w:pos="1014"/>
        </w:tabs>
        <w:spacing w:after="0" w:line="240" w:lineRule="auto"/>
        <w:ind w:right="-148"/>
        <w:jc w:val="both"/>
        <w:rPr>
          <w:rFonts w:ascii="Times New Roman" w:hAnsi="Times New Roman"/>
          <w:color w:val="000000"/>
          <w:sz w:val="26"/>
          <w:szCs w:val="26"/>
        </w:rPr>
      </w:pPr>
    </w:p>
    <w:p w:rsidR="00AF6399" w:rsidRDefault="00AF6399" w:rsidP="009C46E2">
      <w:pPr>
        <w:tabs>
          <w:tab w:val="left" w:pos="1014"/>
        </w:tabs>
        <w:spacing w:after="0" w:line="240" w:lineRule="auto"/>
        <w:ind w:right="-148"/>
        <w:jc w:val="both"/>
        <w:rPr>
          <w:rFonts w:ascii="Times New Roman" w:hAnsi="Times New Roman"/>
          <w:color w:val="000000"/>
          <w:sz w:val="26"/>
          <w:szCs w:val="26"/>
        </w:rPr>
      </w:pPr>
    </w:p>
    <w:p w:rsidR="00AF6399" w:rsidRDefault="00AF6399" w:rsidP="009C46E2">
      <w:pPr>
        <w:tabs>
          <w:tab w:val="left" w:pos="1014"/>
        </w:tabs>
        <w:spacing w:after="0" w:line="240" w:lineRule="auto"/>
        <w:ind w:right="-148"/>
        <w:jc w:val="both"/>
        <w:rPr>
          <w:rFonts w:ascii="Times New Roman" w:hAnsi="Times New Roman"/>
          <w:color w:val="000000"/>
          <w:sz w:val="26"/>
          <w:szCs w:val="26"/>
        </w:rPr>
      </w:pPr>
    </w:p>
    <w:p w:rsidR="00AF6399" w:rsidRDefault="00AF6399" w:rsidP="009C46E2">
      <w:pPr>
        <w:tabs>
          <w:tab w:val="left" w:pos="1014"/>
        </w:tabs>
        <w:spacing w:after="0" w:line="240" w:lineRule="auto"/>
        <w:ind w:right="-148"/>
        <w:jc w:val="both"/>
        <w:rPr>
          <w:rFonts w:ascii="Times New Roman" w:hAnsi="Times New Roman"/>
          <w:color w:val="000000"/>
          <w:sz w:val="26"/>
          <w:szCs w:val="26"/>
        </w:rPr>
      </w:pPr>
    </w:p>
    <w:p w:rsidR="00AF6399" w:rsidRDefault="00AF6399" w:rsidP="009C46E2">
      <w:pPr>
        <w:tabs>
          <w:tab w:val="left" w:pos="1014"/>
        </w:tabs>
        <w:spacing w:after="0" w:line="240" w:lineRule="auto"/>
        <w:ind w:right="-148"/>
        <w:jc w:val="both"/>
        <w:rPr>
          <w:rFonts w:ascii="Times New Roman" w:hAnsi="Times New Roman"/>
          <w:color w:val="000000"/>
          <w:sz w:val="26"/>
          <w:szCs w:val="26"/>
        </w:rPr>
      </w:pPr>
    </w:p>
    <w:p w:rsidR="00AF6399" w:rsidRDefault="00AF6399" w:rsidP="009C46E2">
      <w:pPr>
        <w:tabs>
          <w:tab w:val="left" w:pos="1014"/>
        </w:tabs>
        <w:spacing w:after="0" w:line="240" w:lineRule="auto"/>
        <w:ind w:right="-148"/>
        <w:jc w:val="both"/>
        <w:rPr>
          <w:rFonts w:ascii="Times New Roman" w:hAnsi="Times New Roman"/>
          <w:color w:val="000000"/>
          <w:sz w:val="26"/>
          <w:szCs w:val="26"/>
        </w:rPr>
      </w:pPr>
    </w:p>
    <w:p w:rsidR="00AF6399" w:rsidRDefault="00AF6399" w:rsidP="009C46E2">
      <w:pPr>
        <w:tabs>
          <w:tab w:val="left" w:pos="1014"/>
        </w:tabs>
        <w:spacing w:after="0" w:line="240" w:lineRule="auto"/>
        <w:ind w:right="-148"/>
        <w:jc w:val="both"/>
        <w:rPr>
          <w:rFonts w:ascii="Times New Roman" w:hAnsi="Times New Roman"/>
          <w:color w:val="000000"/>
          <w:sz w:val="26"/>
          <w:szCs w:val="26"/>
        </w:rPr>
      </w:pPr>
    </w:p>
    <w:p w:rsidR="00AF6399" w:rsidRDefault="00AF6399" w:rsidP="009C46E2">
      <w:pPr>
        <w:tabs>
          <w:tab w:val="left" w:pos="1014"/>
        </w:tabs>
        <w:spacing w:after="0" w:line="240" w:lineRule="auto"/>
        <w:ind w:right="-148"/>
        <w:jc w:val="both"/>
        <w:rPr>
          <w:rFonts w:ascii="Times New Roman" w:hAnsi="Times New Roman"/>
          <w:color w:val="000000"/>
          <w:sz w:val="26"/>
          <w:szCs w:val="26"/>
        </w:rPr>
      </w:pPr>
    </w:p>
    <w:p w:rsidR="00AF6399" w:rsidRDefault="00AF6399" w:rsidP="009C46E2">
      <w:pPr>
        <w:tabs>
          <w:tab w:val="left" w:pos="1014"/>
        </w:tabs>
        <w:spacing w:after="0" w:line="240" w:lineRule="auto"/>
        <w:ind w:right="-148"/>
        <w:jc w:val="both"/>
        <w:rPr>
          <w:rFonts w:ascii="Times New Roman" w:hAnsi="Times New Roman"/>
          <w:color w:val="000000"/>
          <w:sz w:val="26"/>
          <w:szCs w:val="26"/>
        </w:rPr>
      </w:pPr>
    </w:p>
    <w:p w:rsidR="00AF6399" w:rsidRDefault="00AF6399" w:rsidP="009C46E2">
      <w:pPr>
        <w:tabs>
          <w:tab w:val="left" w:pos="1014"/>
        </w:tabs>
        <w:spacing w:after="0" w:line="240" w:lineRule="auto"/>
        <w:ind w:right="-148"/>
        <w:jc w:val="both"/>
        <w:rPr>
          <w:rFonts w:ascii="Times New Roman" w:hAnsi="Times New Roman"/>
          <w:color w:val="000000"/>
          <w:sz w:val="26"/>
          <w:szCs w:val="26"/>
        </w:rPr>
      </w:pPr>
    </w:p>
    <w:p w:rsidR="00AF6399" w:rsidRDefault="00AF6399" w:rsidP="009C46E2">
      <w:pPr>
        <w:tabs>
          <w:tab w:val="left" w:pos="1014"/>
        </w:tabs>
        <w:spacing w:after="0" w:line="240" w:lineRule="auto"/>
        <w:ind w:right="-148"/>
        <w:jc w:val="both"/>
        <w:rPr>
          <w:rFonts w:ascii="Times New Roman" w:hAnsi="Times New Roman"/>
          <w:color w:val="000000"/>
          <w:sz w:val="26"/>
          <w:szCs w:val="26"/>
        </w:rPr>
      </w:pPr>
    </w:p>
    <w:p w:rsidR="00AF6399" w:rsidRDefault="00AF6399" w:rsidP="009C46E2">
      <w:pPr>
        <w:tabs>
          <w:tab w:val="left" w:pos="1014"/>
        </w:tabs>
        <w:spacing w:after="0" w:line="240" w:lineRule="auto"/>
        <w:ind w:right="-148"/>
        <w:jc w:val="both"/>
        <w:rPr>
          <w:rFonts w:ascii="Times New Roman" w:hAnsi="Times New Roman"/>
          <w:color w:val="000000"/>
          <w:sz w:val="26"/>
          <w:szCs w:val="26"/>
        </w:rPr>
      </w:pPr>
    </w:p>
    <w:p w:rsidR="00AF6399" w:rsidRDefault="00AF6399" w:rsidP="009C46E2">
      <w:pPr>
        <w:tabs>
          <w:tab w:val="left" w:pos="1014"/>
        </w:tabs>
        <w:spacing w:after="0" w:line="240" w:lineRule="auto"/>
        <w:ind w:right="-148"/>
        <w:jc w:val="both"/>
        <w:rPr>
          <w:rFonts w:ascii="Times New Roman" w:hAnsi="Times New Roman"/>
          <w:color w:val="000000"/>
          <w:sz w:val="26"/>
          <w:szCs w:val="26"/>
        </w:rPr>
      </w:pPr>
    </w:p>
    <w:p w:rsidR="009C46E2" w:rsidRPr="00A7243A" w:rsidRDefault="009C46E2" w:rsidP="009C46E2">
      <w:pPr>
        <w:tabs>
          <w:tab w:val="left" w:pos="1014"/>
        </w:tabs>
        <w:spacing w:after="0" w:line="240" w:lineRule="auto"/>
        <w:ind w:right="-148"/>
        <w:jc w:val="both"/>
        <w:rPr>
          <w:rFonts w:ascii="Times New Roman" w:hAnsi="Times New Roman"/>
          <w:color w:val="000000"/>
          <w:sz w:val="26"/>
          <w:szCs w:val="26"/>
        </w:rPr>
      </w:pPr>
    </w:p>
    <w:p w:rsidR="009C46E2" w:rsidRPr="009C46E2" w:rsidRDefault="009C46E2" w:rsidP="009C46E2">
      <w:pPr>
        <w:pStyle w:val="a4"/>
        <w:jc w:val="center"/>
        <w:rPr>
          <w:b/>
          <w:sz w:val="22"/>
        </w:rPr>
      </w:pPr>
      <w:r w:rsidRPr="009C46E2">
        <w:rPr>
          <w:b/>
          <w:sz w:val="22"/>
        </w:rPr>
        <w:t>‗‗‗‗‗‗‗‗‗‗‗‗‗‗‗‗‗‗‗‗‗‗‗‗‗‗‗‗‗‗‗‗‗‗‗‗‗‗‗‗‗‗‗‗‗‗‗‗‗‗‗‗‗‗‗‗‗‗‗‗‗‗‗‗‗‗‗‗‗‗‗‗‗‗</w:t>
      </w:r>
    </w:p>
    <w:p w:rsidR="009C46E2" w:rsidRPr="009C46E2" w:rsidRDefault="009C46E2" w:rsidP="009C46E2">
      <w:pPr>
        <w:pStyle w:val="a4"/>
        <w:jc w:val="both"/>
        <w:rPr>
          <w:b/>
          <w:sz w:val="24"/>
        </w:rPr>
      </w:pPr>
      <w:r w:rsidRPr="009C46E2">
        <w:rPr>
          <w:i/>
          <w:sz w:val="18"/>
          <w:szCs w:val="20"/>
        </w:rPr>
        <w:t>При использовании материалов Территориального органа Федеральной службы государственной статистики по Чеченской Республике в официальных, учебных или научных документах, а также в средствах массовой информации ссылка на источник обязательна!</w:t>
      </w:r>
    </w:p>
    <w:sectPr w:rsidR="009C46E2" w:rsidRPr="009C46E2" w:rsidSect="009C46E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632"/>
    <w:rsid w:val="001A49A1"/>
    <w:rsid w:val="00240700"/>
    <w:rsid w:val="00433FB8"/>
    <w:rsid w:val="00606F59"/>
    <w:rsid w:val="00646C25"/>
    <w:rsid w:val="007A301F"/>
    <w:rsid w:val="00856970"/>
    <w:rsid w:val="00866632"/>
    <w:rsid w:val="008B5EEB"/>
    <w:rsid w:val="009C46E2"/>
    <w:rsid w:val="00AF6399"/>
    <w:rsid w:val="00B21130"/>
    <w:rsid w:val="00B621D8"/>
    <w:rsid w:val="00C57942"/>
    <w:rsid w:val="00E0102B"/>
    <w:rsid w:val="00EC6493"/>
    <w:rsid w:val="00FC7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9C46E2"/>
  </w:style>
  <w:style w:type="character" w:styleId="a3">
    <w:name w:val="Hyperlink"/>
    <w:rsid w:val="009C46E2"/>
    <w:rPr>
      <w:color w:val="0000FF"/>
      <w:u w:val="single"/>
    </w:rPr>
  </w:style>
  <w:style w:type="paragraph" w:styleId="a4">
    <w:name w:val="No Spacing"/>
    <w:uiPriority w:val="1"/>
    <w:qFormat/>
    <w:rsid w:val="009C46E2"/>
    <w:pPr>
      <w:spacing w:after="0" w:line="240" w:lineRule="auto"/>
    </w:pPr>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646C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6C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9C46E2"/>
  </w:style>
  <w:style w:type="character" w:styleId="a3">
    <w:name w:val="Hyperlink"/>
    <w:rsid w:val="009C46E2"/>
    <w:rPr>
      <w:color w:val="0000FF"/>
      <w:u w:val="single"/>
    </w:rPr>
  </w:style>
  <w:style w:type="paragraph" w:styleId="a4">
    <w:name w:val="No Spacing"/>
    <w:uiPriority w:val="1"/>
    <w:qFormat/>
    <w:rsid w:val="009C46E2"/>
    <w:pPr>
      <w:spacing w:after="0" w:line="240" w:lineRule="auto"/>
    </w:pPr>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646C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6C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hechenstat.gks.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DA664-0D5B-4FA7-B073-9A749EB01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1141</Words>
  <Characters>6506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Дукуева Роза Абдуллаевна</dc:creator>
  <cp:lastModifiedBy>Дукуева Роза Абдуллаевна</cp:lastModifiedBy>
  <cp:revision>3</cp:revision>
  <cp:lastPrinted>2022-11-29T14:44:00Z</cp:lastPrinted>
  <dcterms:created xsi:type="dcterms:W3CDTF">2022-11-29T13:02:00Z</dcterms:created>
  <dcterms:modified xsi:type="dcterms:W3CDTF">2022-11-29T14:53:00Z</dcterms:modified>
</cp:coreProperties>
</file>